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E700F6" w:rsidRDefault="00A02E7B" w:rsidP="00BA4AFB">
      <w:pPr>
        <w:pStyle w:val="Header"/>
        <w:jc w:val="center"/>
        <w:rPr>
          <w:rFonts w:ascii="Century Gothic" w:hAnsi="Century Gothic"/>
        </w:rPr>
      </w:pPr>
      <w:r w:rsidRPr="00E700F6">
        <w:rPr>
          <w:rFonts w:ascii="Century Gothic" w:hAnsi="Century Gothic"/>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E700F6" w:rsidRDefault="00DF5CFF" w:rsidP="00DF5CFF">
      <w:pPr>
        <w:pStyle w:val="Header"/>
        <w:rPr>
          <w:rFonts w:ascii="Century Gothic" w:hAnsi="Century Gothic"/>
        </w:rPr>
      </w:pPr>
    </w:p>
    <w:p w:rsidR="00A02E7B" w:rsidRPr="00E700F6" w:rsidRDefault="00A02E7B" w:rsidP="00DF5CFF">
      <w:pPr>
        <w:pStyle w:val="Header"/>
        <w:rPr>
          <w:rFonts w:ascii="Century Gothic" w:hAnsi="Century Gothic"/>
        </w:rPr>
      </w:pPr>
    </w:p>
    <w:p w:rsidR="00A02E7B" w:rsidRPr="00E700F6" w:rsidRDefault="00A02E7B" w:rsidP="00DF5CFF">
      <w:pPr>
        <w:pStyle w:val="Header"/>
        <w:rPr>
          <w:rFonts w:ascii="Century Gothic" w:hAnsi="Century Gothic"/>
        </w:rPr>
      </w:pPr>
    </w:p>
    <w:p w:rsidR="00A02E7B" w:rsidRPr="00E700F6" w:rsidRDefault="00A02E7B" w:rsidP="00DF5CFF">
      <w:pPr>
        <w:pStyle w:val="Header"/>
        <w:rPr>
          <w:rFonts w:ascii="Century Gothic" w:hAnsi="Century Gothic"/>
        </w:rPr>
      </w:pPr>
    </w:p>
    <w:p w:rsidR="00A02E7B" w:rsidRPr="00E700F6" w:rsidRDefault="00A02E7B" w:rsidP="00DF5CFF">
      <w:pPr>
        <w:pStyle w:val="Header"/>
        <w:rPr>
          <w:rFonts w:ascii="Century Gothic" w:hAnsi="Century Gothic"/>
        </w:rPr>
      </w:pPr>
    </w:p>
    <w:p w:rsidR="00A02E7B" w:rsidRPr="00E700F6" w:rsidRDefault="00A02E7B" w:rsidP="00DF5CFF">
      <w:pPr>
        <w:pStyle w:val="Header"/>
        <w:rPr>
          <w:rFonts w:ascii="Century Gothic" w:hAnsi="Century Gothic"/>
        </w:rPr>
      </w:pPr>
    </w:p>
    <w:p w:rsidR="0082088E" w:rsidRPr="00E700F6" w:rsidRDefault="00236F04" w:rsidP="00311AD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r w:rsidRPr="00E700F6">
        <w:rPr>
          <w:rFonts w:ascii="Century Gothic" w:eastAsia="Calibri" w:hAnsi="Century Gothic" w:cs="Times New Roman"/>
          <w:sz w:val="22"/>
          <w:szCs w:val="22"/>
          <w:lang w:eastAsia="en-US"/>
        </w:rPr>
        <w:tab/>
      </w:r>
    </w:p>
    <w:p w:rsidR="00E700F6" w:rsidRPr="00E700F6" w:rsidRDefault="00E700F6" w:rsidP="00E700F6">
      <w:pPr>
        <w:jc w:val="center"/>
        <w:rPr>
          <w:rFonts w:ascii="Century Gothic" w:hAnsi="Century Gothic"/>
        </w:rPr>
      </w:pPr>
      <w:r>
        <w:rPr>
          <w:rFonts w:ascii="Century Gothic" w:hAnsi="Century Gothic"/>
          <w:b/>
          <w:u w:val="single"/>
        </w:rPr>
        <w:t>Design and Technology</w:t>
      </w:r>
    </w:p>
    <w:p w:rsidR="00E700F6" w:rsidRPr="00E700F6" w:rsidRDefault="00E700F6" w:rsidP="00E700F6">
      <w:pPr>
        <w:jc w:val="center"/>
        <w:rPr>
          <w:rFonts w:ascii="Century Gothic" w:hAnsi="Century Gothic" w:cstheme="minorHAnsi"/>
          <w:b/>
          <w:u w:val="single"/>
        </w:rPr>
      </w:pPr>
      <w:r w:rsidRPr="00E700F6">
        <w:rPr>
          <w:rFonts w:ascii="Century Gothic" w:hAnsi="Century Gothic" w:cstheme="minorHAnsi"/>
          <w:b/>
          <w:u w:val="single"/>
        </w:rPr>
        <w:t>Vision</w:t>
      </w:r>
    </w:p>
    <w:p w:rsidR="00E700F6" w:rsidRPr="00E700F6" w:rsidRDefault="00E700F6" w:rsidP="00E700F6">
      <w:pPr>
        <w:rPr>
          <w:rFonts w:ascii="Century Gothic" w:hAnsi="Century Gothic" w:cstheme="minorHAnsi"/>
        </w:rPr>
      </w:pPr>
      <w:r w:rsidRPr="00E700F6">
        <w:rPr>
          <w:rFonts w:ascii="Century Gothic" w:hAnsi="Century Gothic" w:cstheme="minorHAnsi"/>
        </w:rPr>
        <w:t xml:space="preserve">An expanding demand for creative problem-solvers who can plan, create and evaluate a product has meant for a generation of young designers and cooks, who have the skills and knowledge that they can take with them into later life. We want our children to leave Dovelands having </w:t>
      </w:r>
      <w:proofErr w:type="gramStart"/>
      <w:r w:rsidRPr="00E700F6">
        <w:rPr>
          <w:rFonts w:ascii="Century Gothic" w:hAnsi="Century Gothic" w:cstheme="minorHAnsi"/>
        </w:rPr>
        <w:t>experienced</w:t>
      </w:r>
      <w:proofErr w:type="gramEnd"/>
      <w:r w:rsidRPr="00E700F6">
        <w:rPr>
          <w:rFonts w:ascii="Century Gothic" w:hAnsi="Century Gothic" w:cstheme="minorHAnsi"/>
        </w:rPr>
        <w:t xml:space="preserve"> and developed enough different skills, in both Design &amp; Technology and Cooking, in order to reduce the barriers to their future. We aim to give every child these experiences and develop a love of creating, </w:t>
      </w:r>
      <w:proofErr w:type="gramStart"/>
      <w:r w:rsidRPr="00E700F6">
        <w:rPr>
          <w:rFonts w:ascii="Century Gothic" w:hAnsi="Century Gothic" w:cstheme="minorHAnsi"/>
        </w:rPr>
        <w:t>problem-solving</w:t>
      </w:r>
      <w:proofErr w:type="gramEnd"/>
      <w:r w:rsidRPr="00E700F6">
        <w:rPr>
          <w:rFonts w:ascii="Century Gothic" w:hAnsi="Century Gothic" w:cstheme="minorHAnsi"/>
        </w:rPr>
        <w:t xml:space="preserve"> and experimenting with products and we hope that they go on to use these skills in their future lives.</w:t>
      </w:r>
    </w:p>
    <w:p w:rsidR="00E700F6" w:rsidRPr="00E700F6" w:rsidRDefault="00E700F6" w:rsidP="00E700F6">
      <w:pPr>
        <w:jc w:val="center"/>
        <w:rPr>
          <w:rFonts w:ascii="Century Gothic" w:hAnsi="Century Gothic" w:cstheme="minorHAnsi"/>
        </w:rPr>
      </w:pPr>
      <w:r w:rsidRPr="00E700F6">
        <w:rPr>
          <w:rFonts w:ascii="Century Gothic" w:hAnsi="Century Gothic" w:cstheme="minorHAnsi"/>
          <w:b/>
          <w:u w:val="single"/>
        </w:rPr>
        <w:t>Intent</w:t>
      </w:r>
    </w:p>
    <w:p w:rsidR="00E700F6" w:rsidRPr="00E700F6" w:rsidRDefault="00E700F6" w:rsidP="00E700F6">
      <w:pPr>
        <w:rPr>
          <w:rFonts w:ascii="Century Gothic" w:hAnsi="Century Gothic" w:cstheme="minorHAnsi"/>
          <w:shd w:val="clear" w:color="auto" w:fill="FFFFFF"/>
        </w:rPr>
      </w:pPr>
      <w:r w:rsidRPr="00E700F6">
        <w:rPr>
          <w:rFonts w:ascii="Century Gothic" w:hAnsi="Century Gothic" w:cstheme="minorHAnsi"/>
          <w:shd w:val="clear" w:color="auto" w:fill="FFFFFF"/>
        </w:rPr>
        <w:t xml:space="preserve">Design Technology and cooking prepares children to deal with tomorrow’s rapidly changing world. </w:t>
      </w:r>
      <w:r w:rsidRPr="00E700F6">
        <w:rPr>
          <w:rFonts w:ascii="Century Gothic" w:hAnsi="Century Gothic"/>
        </w:rPr>
        <w:t xml:space="preserve">At Dovelands Primary School, it is our intent to deliver a Design and Technology curriculum that follows </w:t>
      </w:r>
      <w:proofErr w:type="gramStart"/>
      <w:r w:rsidRPr="00E700F6">
        <w:rPr>
          <w:rFonts w:ascii="Century Gothic" w:hAnsi="Century Gothic"/>
        </w:rPr>
        <w:t>an:</w:t>
      </w:r>
      <w:proofErr w:type="gramEnd"/>
      <w:r w:rsidRPr="00E700F6">
        <w:rPr>
          <w:rFonts w:ascii="Century Gothic" w:hAnsi="Century Gothic"/>
        </w:rPr>
        <w:t xml:space="preserve"> investigate, design, make, and evaluate sequence in order to create a purposeful product. Through Design and Technology at Dovelands, we aim for our children to be well equipped with the skills and knowledge to be safe, curious and creative within their experiences at later life. In order to do this, lessons are coherently planned ensuring that in the series of lessons through the key stages, </w:t>
      </w:r>
      <w:r w:rsidRPr="00E700F6">
        <w:rPr>
          <w:rFonts w:ascii="Century Gothic" w:hAnsi="Century Gothic" w:cstheme="minorHAnsi"/>
          <w:shd w:val="clear" w:color="auto" w:fill="FFFFFF"/>
        </w:rPr>
        <w:t xml:space="preserve">children become more independent, have opportunities to be creative, work as problem-solvers, work both as individuals and collaboratively, and learn to be safe with tools and equipment. In addition to this, the DT curriculum will inspire children by introducing them to famous designers/cultures, who have made a long-lasting impact throughout history, in order to analyse original designs and ideas, further supporting their creation of a range of structures, mechanisms, textiles, electrical systems and food products, all with a real-life purpose. We also intend for our children to leave Dovelands having had a rich experience of cooking many different products, both savoury and sweet, and to understand the principles behind a balanced diet. </w:t>
      </w:r>
    </w:p>
    <w:p w:rsidR="00E700F6" w:rsidRPr="00E700F6" w:rsidRDefault="00E700F6" w:rsidP="00E700F6">
      <w:pPr>
        <w:spacing w:after="0"/>
        <w:rPr>
          <w:rFonts w:ascii="Century Gothic" w:hAnsi="Century Gothic" w:cstheme="minorHAnsi"/>
          <w:shd w:val="clear" w:color="auto" w:fill="FFFFFF"/>
        </w:rPr>
      </w:pPr>
      <w:r w:rsidRPr="00E700F6">
        <w:rPr>
          <w:rFonts w:ascii="Century Gothic" w:hAnsi="Century Gothic" w:cstheme="minorHAnsi"/>
          <w:shd w:val="clear" w:color="auto" w:fill="FFFFFF"/>
        </w:rPr>
        <w:t>We aim for our children at Dovelands to leave the school with these DT/Cooking characteristics:</w:t>
      </w:r>
    </w:p>
    <w:p w:rsidR="00E700F6" w:rsidRPr="00E700F6" w:rsidRDefault="00E700F6" w:rsidP="00E700F6">
      <w:pPr>
        <w:pStyle w:val="ListParagraph"/>
        <w:numPr>
          <w:ilvl w:val="0"/>
          <w:numId w:val="14"/>
        </w:numPr>
        <w:spacing w:after="0" w:line="259" w:lineRule="auto"/>
        <w:rPr>
          <w:rFonts w:ascii="Century Gothic" w:hAnsi="Century Gothic"/>
        </w:rPr>
      </w:pPr>
      <w:r w:rsidRPr="00E700F6">
        <w:rPr>
          <w:rFonts w:ascii="Century Gothic" w:hAnsi="Century Gothic"/>
        </w:rPr>
        <w:t>Enjoy making something tangible.</w:t>
      </w:r>
    </w:p>
    <w:p w:rsidR="00E700F6" w:rsidRPr="00E700F6" w:rsidRDefault="00E700F6" w:rsidP="00E700F6">
      <w:pPr>
        <w:pStyle w:val="ListParagraph"/>
        <w:numPr>
          <w:ilvl w:val="0"/>
          <w:numId w:val="14"/>
        </w:numPr>
        <w:spacing w:after="0" w:line="259" w:lineRule="auto"/>
        <w:rPr>
          <w:rFonts w:ascii="Century Gothic" w:hAnsi="Century Gothic"/>
        </w:rPr>
      </w:pPr>
      <w:r w:rsidRPr="00E700F6">
        <w:rPr>
          <w:rFonts w:ascii="Century Gothic" w:hAnsi="Century Gothic"/>
        </w:rPr>
        <w:t>Feel equipped to design their own product.</w:t>
      </w:r>
    </w:p>
    <w:p w:rsidR="00E700F6" w:rsidRPr="00E700F6" w:rsidRDefault="00E700F6" w:rsidP="00E700F6">
      <w:pPr>
        <w:pStyle w:val="ListParagraph"/>
        <w:numPr>
          <w:ilvl w:val="0"/>
          <w:numId w:val="14"/>
        </w:numPr>
        <w:spacing w:after="0" w:line="259" w:lineRule="auto"/>
        <w:rPr>
          <w:rFonts w:ascii="Century Gothic" w:hAnsi="Century Gothic"/>
        </w:rPr>
      </w:pPr>
      <w:r w:rsidRPr="00E700F6">
        <w:rPr>
          <w:rFonts w:ascii="Century Gothic" w:hAnsi="Century Gothic"/>
        </w:rPr>
        <w:t>Appreciate the design of historic, peculiar and incredible structures.</w:t>
      </w:r>
    </w:p>
    <w:p w:rsidR="00E700F6" w:rsidRPr="00E700F6" w:rsidRDefault="00E700F6" w:rsidP="00E700F6">
      <w:pPr>
        <w:pStyle w:val="ListParagraph"/>
        <w:numPr>
          <w:ilvl w:val="0"/>
          <w:numId w:val="14"/>
        </w:numPr>
        <w:spacing w:after="0" w:line="259" w:lineRule="auto"/>
        <w:rPr>
          <w:rFonts w:ascii="Century Gothic" w:hAnsi="Century Gothic"/>
        </w:rPr>
      </w:pPr>
      <w:r w:rsidRPr="00E700F6">
        <w:rPr>
          <w:rFonts w:ascii="Century Gothic" w:hAnsi="Century Gothic"/>
        </w:rPr>
        <w:t xml:space="preserve">Feel confident </w:t>
      </w:r>
      <w:proofErr w:type="gramStart"/>
      <w:r w:rsidRPr="00E700F6">
        <w:rPr>
          <w:rFonts w:ascii="Century Gothic" w:hAnsi="Century Gothic"/>
        </w:rPr>
        <w:t>to respectfully challenge</w:t>
      </w:r>
      <w:proofErr w:type="gramEnd"/>
      <w:r w:rsidRPr="00E700F6">
        <w:rPr>
          <w:rFonts w:ascii="Century Gothic" w:hAnsi="Century Gothic"/>
        </w:rPr>
        <w:t xml:space="preserve"> existing ideas and products.</w:t>
      </w:r>
    </w:p>
    <w:p w:rsidR="00E700F6" w:rsidRPr="00E700F6" w:rsidRDefault="00E700F6" w:rsidP="00E700F6">
      <w:pPr>
        <w:pStyle w:val="ListParagraph"/>
        <w:numPr>
          <w:ilvl w:val="0"/>
          <w:numId w:val="14"/>
        </w:numPr>
        <w:spacing w:after="0" w:line="259" w:lineRule="auto"/>
        <w:rPr>
          <w:rFonts w:ascii="Century Gothic" w:hAnsi="Century Gothic"/>
        </w:rPr>
      </w:pPr>
      <w:r w:rsidRPr="00E700F6">
        <w:rPr>
          <w:rFonts w:ascii="Century Gothic" w:hAnsi="Century Gothic"/>
        </w:rPr>
        <w:t>Be able to follow a set of instructions in order to build an object/furniture/product.</w:t>
      </w:r>
    </w:p>
    <w:p w:rsidR="00E700F6" w:rsidRPr="00E700F6" w:rsidRDefault="00E700F6" w:rsidP="00E700F6">
      <w:pPr>
        <w:pStyle w:val="ListParagraph"/>
        <w:numPr>
          <w:ilvl w:val="0"/>
          <w:numId w:val="14"/>
        </w:numPr>
        <w:spacing w:after="0" w:line="259" w:lineRule="auto"/>
        <w:rPr>
          <w:rFonts w:ascii="Century Gothic" w:hAnsi="Century Gothic"/>
        </w:rPr>
      </w:pPr>
      <w:r w:rsidRPr="00E700F6">
        <w:rPr>
          <w:rFonts w:ascii="Century Gothic" w:hAnsi="Century Gothic"/>
        </w:rPr>
        <w:t>Feel confident, and equipped, to have a go at fixing something when it breaks.</w:t>
      </w:r>
    </w:p>
    <w:p w:rsidR="00E700F6" w:rsidRPr="00E700F6" w:rsidRDefault="00E700F6" w:rsidP="00E700F6">
      <w:pPr>
        <w:pStyle w:val="ListParagraph"/>
        <w:numPr>
          <w:ilvl w:val="0"/>
          <w:numId w:val="14"/>
        </w:numPr>
        <w:spacing w:after="0" w:line="259" w:lineRule="auto"/>
        <w:rPr>
          <w:rFonts w:ascii="Century Gothic" w:hAnsi="Century Gothic"/>
        </w:rPr>
      </w:pPr>
      <w:r w:rsidRPr="00E700F6">
        <w:rPr>
          <w:rFonts w:ascii="Century Gothic" w:hAnsi="Century Gothic"/>
        </w:rPr>
        <w:t>Use tools, machines and kitchen utensils safely and effectively.</w:t>
      </w:r>
    </w:p>
    <w:p w:rsidR="00E700F6" w:rsidRPr="00E700F6" w:rsidRDefault="00E700F6" w:rsidP="00E700F6">
      <w:pPr>
        <w:pStyle w:val="ListParagraph"/>
        <w:numPr>
          <w:ilvl w:val="0"/>
          <w:numId w:val="14"/>
        </w:numPr>
        <w:spacing w:after="0" w:line="259" w:lineRule="auto"/>
        <w:rPr>
          <w:rFonts w:ascii="Century Gothic" w:hAnsi="Century Gothic"/>
        </w:rPr>
      </w:pPr>
      <w:r w:rsidRPr="00E700F6">
        <w:rPr>
          <w:rFonts w:ascii="Century Gothic" w:hAnsi="Century Gothic"/>
        </w:rPr>
        <w:t>Enjoy experimenting with recipes and ingredients.</w:t>
      </w:r>
    </w:p>
    <w:p w:rsidR="00E700F6" w:rsidRPr="00E700F6" w:rsidRDefault="00E700F6" w:rsidP="00E700F6">
      <w:pPr>
        <w:pStyle w:val="ListParagraph"/>
        <w:numPr>
          <w:ilvl w:val="0"/>
          <w:numId w:val="14"/>
        </w:numPr>
        <w:spacing w:after="0" w:line="259" w:lineRule="auto"/>
        <w:rPr>
          <w:rFonts w:ascii="Century Gothic" w:hAnsi="Century Gothic"/>
        </w:rPr>
      </w:pPr>
      <w:r w:rsidRPr="00E700F6">
        <w:rPr>
          <w:rFonts w:ascii="Century Gothic" w:hAnsi="Century Gothic"/>
        </w:rPr>
        <w:t>Be able to cook within a budget, when necessary.</w:t>
      </w:r>
    </w:p>
    <w:p w:rsidR="00E700F6" w:rsidRDefault="00E700F6" w:rsidP="00E700F6">
      <w:pPr>
        <w:jc w:val="center"/>
        <w:rPr>
          <w:rFonts w:ascii="Century Gothic" w:hAnsi="Century Gothic" w:cstheme="minorHAnsi"/>
          <w:b/>
          <w:u w:val="single"/>
        </w:rPr>
      </w:pPr>
    </w:p>
    <w:p w:rsidR="00E700F6" w:rsidRDefault="00E700F6" w:rsidP="00E700F6">
      <w:pPr>
        <w:jc w:val="center"/>
        <w:rPr>
          <w:rFonts w:ascii="Century Gothic" w:hAnsi="Century Gothic" w:cstheme="minorHAnsi"/>
          <w:b/>
          <w:u w:val="single"/>
        </w:rPr>
      </w:pPr>
    </w:p>
    <w:p w:rsidR="00E700F6" w:rsidRPr="00E700F6" w:rsidRDefault="00E700F6" w:rsidP="00E700F6">
      <w:pPr>
        <w:jc w:val="center"/>
        <w:rPr>
          <w:rFonts w:ascii="Century Gothic" w:hAnsi="Century Gothic" w:cstheme="minorHAnsi"/>
          <w:b/>
          <w:u w:val="single"/>
        </w:rPr>
      </w:pPr>
      <w:bookmarkStart w:id="0" w:name="_GoBack"/>
      <w:bookmarkEnd w:id="0"/>
      <w:r w:rsidRPr="00E700F6">
        <w:rPr>
          <w:rFonts w:ascii="Century Gothic" w:hAnsi="Century Gothic" w:cstheme="minorHAnsi"/>
          <w:b/>
          <w:u w:val="single"/>
        </w:rPr>
        <w:lastRenderedPageBreak/>
        <w:t>Implementation</w:t>
      </w:r>
    </w:p>
    <w:p w:rsidR="00E700F6" w:rsidRPr="00E700F6" w:rsidRDefault="00E700F6" w:rsidP="00E700F6">
      <w:pPr>
        <w:jc w:val="both"/>
        <w:rPr>
          <w:rFonts w:ascii="Century Gothic" w:hAnsi="Century Gothic"/>
        </w:rPr>
      </w:pPr>
      <w:r w:rsidRPr="00E700F6">
        <w:rPr>
          <w:rFonts w:ascii="Century Gothic" w:hAnsi="Century Gothic"/>
        </w:rPr>
        <w:t xml:space="preserve">Design Technology, including cooking, </w:t>
      </w:r>
      <w:proofErr w:type="gramStart"/>
      <w:r w:rsidRPr="00E700F6">
        <w:rPr>
          <w:rFonts w:ascii="Century Gothic" w:hAnsi="Century Gothic"/>
        </w:rPr>
        <w:t>is taught</w:t>
      </w:r>
      <w:proofErr w:type="gramEnd"/>
      <w:r w:rsidRPr="00E700F6">
        <w:rPr>
          <w:rFonts w:ascii="Century Gothic" w:hAnsi="Century Gothic"/>
        </w:rPr>
        <w:t xml:space="preserve"> in all Key Stages on a two-year cycle that has been planned to develop the skills and knowledge that the children will need. It </w:t>
      </w:r>
      <w:proofErr w:type="gramStart"/>
      <w:r w:rsidRPr="00E700F6">
        <w:rPr>
          <w:rFonts w:ascii="Century Gothic" w:hAnsi="Century Gothic"/>
        </w:rPr>
        <w:t>is taught</w:t>
      </w:r>
      <w:proofErr w:type="gramEnd"/>
      <w:r w:rsidRPr="00E700F6">
        <w:rPr>
          <w:rFonts w:ascii="Century Gothic" w:hAnsi="Century Gothic"/>
        </w:rPr>
        <w:t xml:space="preserve"> as a half-termly topic so that by the end of each year, at least three DT/cooking topics are taught. Each topic will teach the children how to successfully research, plan, make and evaluate a product. The curriculum </w:t>
      </w:r>
      <w:proofErr w:type="gramStart"/>
      <w:r w:rsidRPr="00E700F6">
        <w:rPr>
          <w:rFonts w:ascii="Century Gothic" w:hAnsi="Century Gothic"/>
        </w:rPr>
        <w:t>is designed</w:t>
      </w:r>
      <w:proofErr w:type="gramEnd"/>
      <w:r w:rsidRPr="00E700F6">
        <w:rPr>
          <w:rFonts w:ascii="Century Gothic" w:hAnsi="Century Gothic"/>
        </w:rPr>
        <w:t xml:space="preserve"> to build on the children’s prior learning and personal experiences - to engage learners - and to widen their knowledge. Teachers plan by creating medium term plans from the DT </w:t>
      </w:r>
      <w:proofErr w:type="gramStart"/>
      <w:r w:rsidRPr="00E700F6">
        <w:rPr>
          <w:rFonts w:ascii="Century Gothic" w:hAnsi="Century Gothic"/>
        </w:rPr>
        <w:t>long term</w:t>
      </w:r>
      <w:proofErr w:type="gramEnd"/>
      <w:r w:rsidRPr="00E700F6">
        <w:rPr>
          <w:rFonts w:ascii="Century Gothic" w:hAnsi="Century Gothic"/>
        </w:rPr>
        <w:t xml:space="preserve"> plan with a clear focus on the progression from the End of Key Stage Expectations.  Teachers are to identify gaps in learning and misconceptions and encourage children to do the same so that they can become creative problem-solvers and show resilience. </w:t>
      </w:r>
    </w:p>
    <w:p w:rsidR="00E700F6" w:rsidRPr="00E700F6" w:rsidRDefault="00E700F6" w:rsidP="00E700F6">
      <w:pPr>
        <w:jc w:val="center"/>
        <w:rPr>
          <w:rFonts w:ascii="Century Gothic" w:hAnsi="Century Gothic"/>
          <w:b/>
          <w:u w:val="single"/>
        </w:rPr>
      </w:pPr>
      <w:r w:rsidRPr="00E700F6">
        <w:rPr>
          <w:rFonts w:ascii="Century Gothic" w:hAnsi="Century Gothic"/>
          <w:b/>
          <w:u w:val="single"/>
        </w:rPr>
        <w:t>Impact</w:t>
      </w:r>
    </w:p>
    <w:p w:rsidR="00E700F6" w:rsidRPr="00E700F6" w:rsidRDefault="00E700F6" w:rsidP="00E700F6">
      <w:pPr>
        <w:rPr>
          <w:rFonts w:ascii="Century Gothic" w:hAnsi="Century Gothic"/>
        </w:rPr>
      </w:pPr>
      <w:r w:rsidRPr="00E700F6">
        <w:rPr>
          <w:rFonts w:ascii="Century Gothic" w:hAnsi="Century Gothic"/>
        </w:rPr>
        <w:t xml:space="preserve">The impact of Design Technology </w:t>
      </w:r>
      <w:proofErr w:type="gramStart"/>
      <w:r w:rsidRPr="00E700F6">
        <w:rPr>
          <w:rFonts w:ascii="Century Gothic" w:hAnsi="Century Gothic"/>
        </w:rPr>
        <w:t>is monitored</w:t>
      </w:r>
      <w:proofErr w:type="gramEnd"/>
      <w:r w:rsidRPr="00E700F6">
        <w:rPr>
          <w:rFonts w:ascii="Century Gothic" w:hAnsi="Century Gothic"/>
        </w:rPr>
        <w:t xml:space="preserve"> in various ways to ensure that the intended skills are taught and final products are made. Often, the subject leader will conduct questionnaires with children after a project to gather a better understanding of what they learnt before, during and after, as well as the parts that they found simple and the challenges they faced along the way. These questionnaires also provide a great opportunity to revisit DT projects that the children remember from previous years and allow for the discussion of the learning that the children have acquired throughout their time at Dovelands. DT projects </w:t>
      </w:r>
      <w:proofErr w:type="gramStart"/>
      <w:r w:rsidRPr="00E700F6">
        <w:rPr>
          <w:rFonts w:ascii="Century Gothic" w:hAnsi="Century Gothic"/>
        </w:rPr>
        <w:t>are photographed</w:t>
      </w:r>
      <w:proofErr w:type="gramEnd"/>
      <w:r w:rsidRPr="00E700F6">
        <w:rPr>
          <w:rFonts w:ascii="Century Gothic" w:hAnsi="Century Gothic"/>
        </w:rPr>
        <w:t xml:space="preserve"> and a page is made in each class’s scrapbook alongside other pieces of work too. A DT folder has been </w:t>
      </w:r>
      <w:proofErr w:type="gramStart"/>
      <w:r w:rsidRPr="00E700F6">
        <w:rPr>
          <w:rFonts w:ascii="Century Gothic" w:hAnsi="Century Gothic"/>
        </w:rPr>
        <w:t>created,</w:t>
      </w:r>
      <w:proofErr w:type="gramEnd"/>
      <w:r w:rsidRPr="00E700F6">
        <w:rPr>
          <w:rFonts w:ascii="Century Gothic" w:hAnsi="Century Gothic"/>
        </w:rPr>
        <w:t xml:space="preserve"> which will provide an evidence base and inform future planning. For example, from the questionnaires with children, it is evident that the children at Dovelands are becoming keen designers but would like more opportunities to work with clay, sew and cook. This is something that </w:t>
      </w:r>
      <w:proofErr w:type="gramStart"/>
      <w:r w:rsidRPr="00E700F6">
        <w:rPr>
          <w:rFonts w:ascii="Century Gothic" w:hAnsi="Century Gothic"/>
        </w:rPr>
        <w:t>will be closely monitored and considered when making changes in the future</w:t>
      </w:r>
      <w:proofErr w:type="gramEnd"/>
      <w:r w:rsidRPr="00E700F6">
        <w:rPr>
          <w:rFonts w:ascii="Century Gothic" w:hAnsi="Century Gothic"/>
        </w:rPr>
        <w:t>.</w:t>
      </w:r>
    </w:p>
    <w:p w:rsidR="00F13B3E" w:rsidRPr="00E700F6" w:rsidRDefault="00F13B3E">
      <w:pPr>
        <w:rPr>
          <w:rFonts w:ascii="Century Gothic" w:hAnsi="Century Gothic"/>
        </w:rPr>
      </w:pPr>
    </w:p>
    <w:p w:rsidR="00D70346" w:rsidRPr="00E700F6" w:rsidRDefault="00D70346" w:rsidP="00D94031">
      <w:pPr>
        <w:spacing w:after="120"/>
        <w:rPr>
          <w:rFonts w:ascii="Century Gothic" w:hAnsi="Century Gothic"/>
        </w:rPr>
      </w:pPr>
    </w:p>
    <w:p w:rsidR="00587509" w:rsidRPr="00E700F6" w:rsidRDefault="00587509" w:rsidP="00D94031">
      <w:pPr>
        <w:spacing w:after="120"/>
        <w:rPr>
          <w:rFonts w:ascii="Century Gothic" w:hAnsi="Century Gothic"/>
        </w:rPr>
      </w:pPr>
    </w:p>
    <w:p w:rsidR="00B77851" w:rsidRPr="00E700F6" w:rsidRDefault="00B77851" w:rsidP="00E80199">
      <w:pPr>
        <w:rPr>
          <w:rFonts w:ascii="Century Gothic" w:hAnsi="Century Gothic"/>
        </w:rPr>
      </w:pPr>
    </w:p>
    <w:p w:rsidR="009E3BD8" w:rsidRPr="00E700F6" w:rsidRDefault="009E3BD8" w:rsidP="00405F35">
      <w:pPr>
        <w:pStyle w:val="HTMLPreformatted"/>
        <w:rPr>
          <w:rFonts w:ascii="Century Gothic" w:eastAsia="Calibri" w:hAnsi="Century Gothic" w:cs="Times New Roman"/>
          <w:sz w:val="22"/>
          <w:szCs w:val="22"/>
          <w:lang w:eastAsia="en-US"/>
        </w:rPr>
      </w:pPr>
    </w:p>
    <w:sectPr w:rsidR="009E3BD8" w:rsidRPr="00E700F6"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0E1" w:rsidRDefault="008450E1" w:rsidP="00533BF9">
      <w:pPr>
        <w:spacing w:after="0" w:line="240" w:lineRule="auto"/>
      </w:pPr>
      <w:r>
        <w:separator/>
      </w:r>
    </w:p>
  </w:endnote>
  <w:endnote w:type="continuationSeparator" w:id="0">
    <w:p w:rsidR="008450E1" w:rsidRDefault="008450E1"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0E1" w:rsidRDefault="008450E1" w:rsidP="00533BF9">
      <w:pPr>
        <w:spacing w:after="0" w:line="240" w:lineRule="auto"/>
      </w:pPr>
      <w:r>
        <w:separator/>
      </w:r>
    </w:p>
  </w:footnote>
  <w:footnote w:type="continuationSeparator" w:id="0">
    <w:p w:rsidR="008450E1" w:rsidRDefault="008450E1"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8197F"/>
    <w:multiLevelType w:val="hybridMultilevel"/>
    <w:tmpl w:val="BC66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8"/>
  </w:num>
  <w:num w:numId="4">
    <w:abstractNumId w:val="3"/>
  </w:num>
  <w:num w:numId="5">
    <w:abstractNumId w:val="9"/>
  </w:num>
  <w:num w:numId="6">
    <w:abstractNumId w:val="6"/>
  </w:num>
  <w:num w:numId="7">
    <w:abstractNumId w:val="5"/>
  </w:num>
  <w:num w:numId="8">
    <w:abstractNumId w:val="0"/>
  </w:num>
  <w:num w:numId="9">
    <w:abstractNumId w:val="12"/>
  </w:num>
  <w:num w:numId="10">
    <w:abstractNumId w:val="4"/>
  </w:num>
  <w:num w:numId="11">
    <w:abstractNumId w:val="7"/>
  </w:num>
  <w:num w:numId="12">
    <w:abstractNumId w:val="11"/>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450E1"/>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F5CFF"/>
    <w:rsid w:val="00DF7472"/>
    <w:rsid w:val="00E04CFB"/>
    <w:rsid w:val="00E05C54"/>
    <w:rsid w:val="00E43D89"/>
    <w:rsid w:val="00E64935"/>
    <w:rsid w:val="00E700F6"/>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D6BC77"/>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A0FB2-CDEB-4433-9641-2797BD97D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2</cp:revision>
  <cp:lastPrinted>2021-03-17T11:34:00Z</cp:lastPrinted>
  <dcterms:created xsi:type="dcterms:W3CDTF">2021-04-15T10:48:00Z</dcterms:created>
  <dcterms:modified xsi:type="dcterms:W3CDTF">2021-04-15T10:48:00Z</dcterms:modified>
</cp:coreProperties>
</file>